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BB2" w:rsidRDefault="00B12BB2" w:rsidP="006D0CEC">
      <w:pPr>
        <w:widowControl/>
        <w:adjustRightInd w:val="0"/>
        <w:snapToGrid w:val="0"/>
        <w:spacing w:line="580" w:lineRule="exact"/>
        <w:jc w:val="left"/>
        <w:rPr>
          <w:rFonts w:ascii="黑体" w:eastAsia="黑体" w:hAnsi="黑体"/>
          <w:color w:val="000000"/>
          <w:sz w:val="32"/>
          <w:szCs w:val="32"/>
        </w:rPr>
      </w:pPr>
    </w:p>
    <w:p w:rsidR="00145B46" w:rsidRDefault="009A3AA9" w:rsidP="006D0CEC">
      <w:pPr>
        <w:tabs>
          <w:tab w:val="left" w:pos="1646"/>
        </w:tabs>
        <w:adjustRightInd w:val="0"/>
        <w:snapToGrid w:val="0"/>
        <w:spacing w:line="580" w:lineRule="exact"/>
        <w:jc w:val="center"/>
        <w:rPr>
          <w:rFonts w:ascii="方正小标宋简体" w:eastAsia="方正小标宋简体" w:hAnsi="黑体" w:cs="仿宋_gb2312"/>
          <w:sz w:val="44"/>
          <w:szCs w:val="44"/>
          <w:u w:color="000000"/>
          <w:lang w:val="zh-TW"/>
        </w:rPr>
      </w:pPr>
      <w:r>
        <w:rPr>
          <w:rFonts w:ascii="方正小标宋简体" w:eastAsia="方正小标宋简体" w:hAnsi="黑体" w:cs="仿宋_gb2312" w:hint="eastAsia"/>
          <w:sz w:val="44"/>
          <w:szCs w:val="44"/>
          <w:u w:color="000000"/>
          <w:lang w:val="zh-TW"/>
        </w:rPr>
        <w:t>全程式-过程化考核优秀</w:t>
      </w:r>
      <w:r w:rsidR="00936ABE">
        <w:rPr>
          <w:rFonts w:ascii="方正小标宋简体" w:eastAsia="方正小标宋简体" w:hAnsi="黑体" w:cs="仿宋_gb2312" w:hint="eastAsia"/>
          <w:sz w:val="44"/>
          <w:szCs w:val="44"/>
          <w:u w:color="000000"/>
          <w:lang w:val="zh-TW" w:eastAsia="zh-TW"/>
        </w:rPr>
        <w:t>教学案例</w:t>
      </w:r>
      <w:r w:rsidR="00145B46" w:rsidRPr="00AA59EA">
        <w:rPr>
          <w:rFonts w:ascii="方正小标宋简体" w:eastAsia="方正小标宋简体" w:hAnsi="黑体" w:cs="仿宋_gb2312" w:hint="eastAsia"/>
          <w:sz w:val="44"/>
          <w:szCs w:val="44"/>
          <w:u w:color="000000"/>
          <w:lang w:val="zh-TW"/>
        </w:rPr>
        <w:t>格式要求及</w:t>
      </w:r>
      <w:r w:rsidR="00145B46" w:rsidRPr="00AA59EA">
        <w:rPr>
          <w:rFonts w:ascii="方正小标宋简体" w:eastAsia="方正小标宋简体" w:hAnsi="黑体" w:cs="仿宋_gb2312" w:hint="eastAsia"/>
          <w:sz w:val="44"/>
          <w:szCs w:val="44"/>
          <w:u w:color="000000"/>
          <w:lang w:val="zh-TW" w:eastAsia="zh-TW"/>
        </w:rPr>
        <w:t>参考样例</w:t>
      </w:r>
    </w:p>
    <w:p w:rsidR="00145B46" w:rsidRPr="00AA59EA" w:rsidRDefault="00145B46" w:rsidP="006D0CEC">
      <w:pPr>
        <w:tabs>
          <w:tab w:val="left" w:pos="1646"/>
        </w:tabs>
        <w:adjustRightInd w:val="0"/>
        <w:snapToGrid w:val="0"/>
        <w:spacing w:line="580" w:lineRule="exact"/>
        <w:jc w:val="center"/>
        <w:rPr>
          <w:rFonts w:ascii="方正小标宋简体" w:eastAsia="方正小标宋简体" w:hAnsi="黑体" w:cs="仿宋_gb2312"/>
          <w:sz w:val="44"/>
          <w:szCs w:val="44"/>
          <w:u w:color="000000"/>
          <w:lang w:val="zh-TW"/>
        </w:rPr>
      </w:pPr>
    </w:p>
    <w:p w:rsidR="00145B46" w:rsidRPr="0020225B" w:rsidRDefault="00145B46" w:rsidP="006D0CEC">
      <w:pPr>
        <w:tabs>
          <w:tab w:val="left" w:pos="1646"/>
        </w:tabs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Arial"/>
          <w:kern w:val="0"/>
          <w:sz w:val="32"/>
          <w:szCs w:val="32"/>
          <w:lang w:val="zh-CN"/>
        </w:rPr>
      </w:pPr>
      <w:r w:rsidRPr="0020225B">
        <w:rPr>
          <w:rFonts w:ascii="黑体" w:eastAsia="黑体" w:hAnsi="黑体" w:cs="Arial" w:hint="eastAsia"/>
          <w:kern w:val="0"/>
          <w:sz w:val="32"/>
          <w:szCs w:val="32"/>
          <w:lang w:val="zh-CN"/>
        </w:rPr>
        <w:t>一、</w:t>
      </w:r>
      <w:r w:rsidRPr="0020225B">
        <w:rPr>
          <w:rFonts w:ascii="黑体" w:eastAsia="黑体" w:hAnsi="黑体" w:cs="Arial"/>
          <w:kern w:val="0"/>
          <w:sz w:val="32"/>
          <w:szCs w:val="32"/>
          <w:lang w:val="zh-CN"/>
        </w:rPr>
        <w:t>格式要求</w:t>
      </w:r>
    </w:p>
    <w:p w:rsidR="00145B46" w:rsidRPr="0020225B" w:rsidRDefault="00145B46" w:rsidP="006D0CEC">
      <w:pPr>
        <w:tabs>
          <w:tab w:val="left" w:pos="1646"/>
        </w:tabs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仿宋" w:cs="Arial"/>
          <w:kern w:val="0"/>
          <w:sz w:val="32"/>
          <w:szCs w:val="32"/>
        </w:rPr>
      </w:pPr>
      <w:r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（一）标题：</w:t>
      </w:r>
      <w:r w:rsidR="0020225B"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方正小标宋简体</w:t>
      </w:r>
      <w:r w:rsid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，二号，</w:t>
      </w:r>
      <w:r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居中，</w:t>
      </w:r>
      <w:r w:rsid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行距29磅</w:t>
      </w:r>
      <w:r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。</w:t>
      </w:r>
    </w:p>
    <w:p w:rsidR="00145B46" w:rsidRPr="0020225B" w:rsidRDefault="00145B46" w:rsidP="006D0CEC">
      <w:pPr>
        <w:tabs>
          <w:tab w:val="left" w:pos="1646"/>
        </w:tabs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仿宋" w:cs="Arial"/>
          <w:kern w:val="0"/>
          <w:sz w:val="32"/>
          <w:szCs w:val="32"/>
          <w:lang w:val="zh-CN"/>
        </w:rPr>
      </w:pPr>
      <w:r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（二）一级标题：</w:t>
      </w:r>
      <w:r w:rsid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黑体，三号，首行缩进2</w:t>
      </w:r>
      <w:r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字符，</w:t>
      </w:r>
      <w:r w:rsid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行距29磅</w:t>
      </w:r>
      <w:r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。</w:t>
      </w:r>
    </w:p>
    <w:p w:rsidR="00145B46" w:rsidRPr="0020225B" w:rsidRDefault="00145B46" w:rsidP="006D0CEC">
      <w:pPr>
        <w:tabs>
          <w:tab w:val="left" w:pos="1646"/>
        </w:tabs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仿宋" w:cs="Arial"/>
          <w:kern w:val="0"/>
          <w:sz w:val="32"/>
          <w:szCs w:val="32"/>
        </w:rPr>
      </w:pPr>
      <w:r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（三）二级标题：</w:t>
      </w:r>
      <w:r w:rsidR="0020225B"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楷体_GB2312</w:t>
      </w:r>
      <w:r w:rsid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，三</w:t>
      </w:r>
      <w:r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号</w:t>
      </w:r>
      <w:r w:rsid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，首行缩进</w:t>
      </w:r>
      <w:r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2字符，</w:t>
      </w:r>
      <w:r w:rsid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行距29磅</w:t>
      </w:r>
      <w:r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。</w:t>
      </w:r>
    </w:p>
    <w:p w:rsidR="00145B46" w:rsidRPr="0020225B" w:rsidRDefault="00145B46" w:rsidP="006D0CEC">
      <w:pPr>
        <w:tabs>
          <w:tab w:val="left" w:pos="1646"/>
        </w:tabs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仿宋" w:cs="Arial"/>
          <w:kern w:val="0"/>
          <w:sz w:val="32"/>
          <w:szCs w:val="32"/>
        </w:rPr>
      </w:pPr>
      <w:r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（四）三级标题：</w:t>
      </w:r>
      <w:r w:rsidR="0020225B"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仿宋_GB2312</w:t>
      </w:r>
      <w:r w:rsid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，三号，首行缩进2</w:t>
      </w:r>
      <w:r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字符，</w:t>
      </w:r>
      <w:r w:rsid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行距29磅</w:t>
      </w:r>
      <w:r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。</w:t>
      </w:r>
    </w:p>
    <w:p w:rsidR="00145B46" w:rsidRPr="0020225B" w:rsidRDefault="00145B46" w:rsidP="006D0CEC">
      <w:pPr>
        <w:tabs>
          <w:tab w:val="left" w:pos="1636"/>
        </w:tabs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仿宋" w:cs="Arial"/>
          <w:kern w:val="0"/>
          <w:sz w:val="32"/>
          <w:szCs w:val="32"/>
        </w:rPr>
      </w:pPr>
      <w:r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（五）</w:t>
      </w:r>
      <w:r w:rsid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正文</w:t>
      </w:r>
      <w:r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段落文字：</w:t>
      </w:r>
      <w:r w:rsidR="0020225B"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仿宋_GB2312</w:t>
      </w:r>
      <w:r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，</w:t>
      </w:r>
      <w:r w:rsid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三号，</w:t>
      </w:r>
      <w:r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两端对齐书写，</w:t>
      </w:r>
      <w:r w:rsid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首行缩进2</w:t>
      </w:r>
      <w:r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字符。行距</w:t>
      </w:r>
      <w:r w:rsid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29</w:t>
      </w:r>
      <w:r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磅。</w:t>
      </w:r>
    </w:p>
    <w:p w:rsidR="00145B46" w:rsidRPr="0020225B" w:rsidRDefault="00145B46" w:rsidP="006D0CEC">
      <w:pPr>
        <w:tabs>
          <w:tab w:val="left" w:pos="1611"/>
        </w:tabs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仿宋" w:cs="Arial"/>
          <w:kern w:val="0"/>
          <w:sz w:val="32"/>
          <w:szCs w:val="32"/>
        </w:rPr>
      </w:pPr>
      <w:r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（六）表格：表名置于表的上方，</w:t>
      </w:r>
      <w:r w:rsidR="00C33A57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表名及表格内容</w:t>
      </w:r>
      <w:r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宋体五号居中，</w:t>
      </w:r>
      <w:r w:rsidR="00C33A57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表格</w:t>
      </w:r>
      <w:r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大小根据表的内容自行调整。</w:t>
      </w:r>
    </w:p>
    <w:p w:rsidR="00145B46" w:rsidRPr="0020225B" w:rsidRDefault="00145B46" w:rsidP="006D0CEC">
      <w:pPr>
        <w:tabs>
          <w:tab w:val="left" w:pos="1646"/>
        </w:tabs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仿宋" w:cs="Arial"/>
          <w:kern w:val="0"/>
          <w:sz w:val="32"/>
          <w:szCs w:val="32"/>
        </w:rPr>
      </w:pPr>
      <w:r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（七）图</w:t>
      </w:r>
      <w:r w:rsidR="00C33A57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片</w:t>
      </w:r>
      <w:r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：</w:t>
      </w:r>
      <w:r w:rsidR="00C33A57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图片居中，</w:t>
      </w:r>
      <w:r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图名置于图的下方，宋体五号居中。</w:t>
      </w:r>
    </w:p>
    <w:p w:rsidR="00EA7D54" w:rsidRDefault="00EA7D54">
      <w:pPr>
        <w:widowControl/>
        <w:jc w:val="left"/>
        <w:rPr>
          <w:rFonts w:ascii="黑体" w:eastAsia="黑体" w:hAnsi="黑体" w:cs="Arial"/>
          <w:kern w:val="0"/>
          <w:sz w:val="32"/>
          <w:szCs w:val="32"/>
        </w:rPr>
      </w:pPr>
      <w:r>
        <w:rPr>
          <w:rFonts w:ascii="黑体" w:eastAsia="黑体" w:hAnsi="黑体" w:cs="Arial"/>
          <w:kern w:val="0"/>
          <w:sz w:val="32"/>
          <w:szCs w:val="32"/>
        </w:rPr>
        <w:br w:type="page"/>
      </w:r>
    </w:p>
    <w:p w:rsidR="00145B46" w:rsidRPr="0020225B" w:rsidRDefault="00145B46" w:rsidP="006D0CEC">
      <w:pPr>
        <w:tabs>
          <w:tab w:val="left" w:pos="1646"/>
        </w:tabs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Arial"/>
          <w:kern w:val="0"/>
          <w:sz w:val="32"/>
          <w:szCs w:val="32"/>
          <w:lang w:val="zh-CN"/>
        </w:rPr>
      </w:pPr>
      <w:r w:rsidRPr="0020225B">
        <w:rPr>
          <w:rFonts w:ascii="黑体" w:eastAsia="黑体" w:hAnsi="黑体" w:cs="Arial" w:hint="eastAsia"/>
          <w:kern w:val="0"/>
          <w:sz w:val="32"/>
          <w:szCs w:val="32"/>
          <w:lang w:val="zh-CN"/>
        </w:rPr>
        <w:lastRenderedPageBreak/>
        <w:t>二、</w:t>
      </w:r>
      <w:r w:rsidRPr="0020225B">
        <w:rPr>
          <w:rFonts w:ascii="黑体" w:eastAsia="黑体" w:hAnsi="黑体" w:cs="Arial"/>
          <w:kern w:val="0"/>
          <w:sz w:val="32"/>
          <w:szCs w:val="32"/>
          <w:lang w:val="zh-CN"/>
        </w:rPr>
        <w:t>参考</w:t>
      </w:r>
      <w:r w:rsidRPr="0020225B">
        <w:rPr>
          <w:rFonts w:ascii="黑体" w:eastAsia="黑体" w:hAnsi="黑体" w:cs="Arial" w:hint="eastAsia"/>
          <w:kern w:val="0"/>
          <w:sz w:val="32"/>
          <w:szCs w:val="32"/>
          <w:lang w:val="zh-CN"/>
        </w:rPr>
        <w:t>样例</w:t>
      </w:r>
      <w:r w:rsidR="006D0CEC">
        <w:rPr>
          <w:rFonts w:ascii="黑体" w:eastAsia="黑体" w:hAnsi="黑体" w:cs="Arial" w:hint="eastAsia"/>
          <w:kern w:val="0"/>
          <w:sz w:val="32"/>
          <w:szCs w:val="32"/>
          <w:lang w:val="zh-CN"/>
        </w:rPr>
        <w:t>（内容仅供参考）</w:t>
      </w:r>
    </w:p>
    <w:p w:rsidR="00566802" w:rsidRDefault="00566802" w:rsidP="006D0CEC">
      <w:pPr>
        <w:pStyle w:val="30"/>
        <w:shd w:val="clear" w:color="auto" w:fill="auto"/>
        <w:adjustRightInd w:val="0"/>
        <w:snapToGrid w:val="0"/>
        <w:spacing w:before="0" w:after="0" w:line="580" w:lineRule="exact"/>
        <w:rPr>
          <w:rStyle w:val="3AngsanaNew"/>
          <w:rFonts w:ascii="方正小标宋简体" w:eastAsia="方正小标宋简体" w:hAnsi="黑体"/>
          <w:color w:val="000000"/>
          <w:sz w:val="44"/>
          <w:szCs w:val="44"/>
          <w:lang w:val="zh-CN"/>
        </w:rPr>
      </w:pPr>
    </w:p>
    <w:p w:rsidR="00F90895" w:rsidRDefault="00145B46" w:rsidP="00F90895">
      <w:pPr>
        <w:pStyle w:val="30"/>
        <w:shd w:val="clear" w:color="auto" w:fill="auto"/>
        <w:adjustRightInd w:val="0"/>
        <w:snapToGrid w:val="0"/>
        <w:spacing w:before="0" w:after="0" w:line="580" w:lineRule="exact"/>
        <w:rPr>
          <w:rStyle w:val="3AngsanaNew"/>
          <w:rFonts w:ascii="方正小标宋简体" w:eastAsia="方正小标宋简体" w:hAnsi="黑体"/>
          <w:color w:val="000000"/>
          <w:sz w:val="44"/>
          <w:szCs w:val="44"/>
          <w:lang w:val="zh-CN"/>
        </w:rPr>
      </w:pPr>
      <w:r w:rsidRPr="00C33A57">
        <w:rPr>
          <w:rStyle w:val="3AngsanaNew"/>
          <w:rFonts w:ascii="方正小标宋简体" w:eastAsia="方正小标宋简体" w:hAnsi="黑体" w:hint="eastAsia"/>
          <w:color w:val="000000"/>
          <w:sz w:val="44"/>
          <w:szCs w:val="44"/>
          <w:lang w:val="zh-CN"/>
        </w:rPr>
        <w:t>****</w:t>
      </w:r>
      <w:r w:rsidR="00F90895">
        <w:rPr>
          <w:rStyle w:val="3AngsanaNew"/>
          <w:rFonts w:ascii="方正小标宋简体" w:eastAsia="方正小标宋简体" w:hAnsi="黑体" w:hint="eastAsia"/>
          <w:color w:val="000000"/>
          <w:sz w:val="44"/>
          <w:szCs w:val="44"/>
          <w:lang w:val="zh-CN"/>
        </w:rPr>
        <w:t>课程全程式-过程化考核优秀案例</w:t>
      </w:r>
    </w:p>
    <w:p w:rsidR="009A3AA9" w:rsidRDefault="009A3AA9" w:rsidP="00FA27F4">
      <w:pPr>
        <w:tabs>
          <w:tab w:val="left" w:pos="1646"/>
        </w:tabs>
        <w:adjustRightInd w:val="0"/>
        <w:snapToGrid w:val="0"/>
        <w:spacing w:line="580" w:lineRule="exact"/>
        <w:ind w:firstLineChars="200" w:firstLine="643"/>
        <w:jc w:val="center"/>
        <w:rPr>
          <w:rFonts w:ascii="楷体_GB2312" w:eastAsia="楷体_GB2312" w:hAnsi="仿宋" w:cs="Arial"/>
          <w:b/>
          <w:bCs/>
          <w:color w:val="FF0000"/>
          <w:kern w:val="0"/>
          <w:sz w:val="32"/>
          <w:szCs w:val="32"/>
        </w:rPr>
      </w:pPr>
      <w:r>
        <w:rPr>
          <w:rFonts w:ascii="楷体_GB2312" w:eastAsia="楷体_GB2312" w:hAnsi="仿宋" w:cs="Arial" w:hint="eastAsia"/>
          <w:b/>
          <w:bCs/>
          <w:color w:val="FF0000"/>
          <w:kern w:val="0"/>
          <w:sz w:val="32"/>
          <w:szCs w:val="32"/>
        </w:rPr>
        <w:t xml:space="preserve">***学院 </w:t>
      </w:r>
      <w:r>
        <w:rPr>
          <w:rFonts w:ascii="楷体_GB2312" w:eastAsia="楷体_GB2312" w:hAnsi="仿宋" w:cs="Arial"/>
          <w:b/>
          <w:bCs/>
          <w:color w:val="FF0000"/>
          <w:kern w:val="0"/>
          <w:sz w:val="32"/>
          <w:szCs w:val="32"/>
        </w:rPr>
        <w:t xml:space="preserve">    </w:t>
      </w:r>
      <w:r>
        <w:rPr>
          <w:rFonts w:ascii="楷体_GB2312" w:eastAsia="楷体_GB2312" w:hAnsi="仿宋" w:cs="Arial" w:hint="eastAsia"/>
          <w:b/>
          <w:bCs/>
          <w:color w:val="FF0000"/>
          <w:kern w:val="0"/>
          <w:sz w:val="32"/>
          <w:szCs w:val="32"/>
        </w:rPr>
        <w:t>张三</w:t>
      </w:r>
    </w:p>
    <w:p w:rsidR="00FA27F4" w:rsidRPr="00FA27F4" w:rsidRDefault="00FA27F4" w:rsidP="00FA27F4">
      <w:pPr>
        <w:tabs>
          <w:tab w:val="left" w:pos="1646"/>
        </w:tabs>
        <w:adjustRightInd w:val="0"/>
        <w:snapToGrid w:val="0"/>
        <w:spacing w:line="580" w:lineRule="exact"/>
        <w:ind w:firstLineChars="200" w:firstLine="643"/>
        <w:jc w:val="center"/>
        <w:rPr>
          <w:rFonts w:ascii="楷体_GB2312" w:eastAsia="楷体_GB2312" w:hAnsi="仿宋" w:cs="Arial"/>
          <w:b/>
          <w:bCs/>
          <w:color w:val="FF0000"/>
          <w:kern w:val="0"/>
          <w:sz w:val="32"/>
          <w:szCs w:val="32"/>
        </w:rPr>
      </w:pPr>
      <w:r>
        <w:rPr>
          <w:rFonts w:ascii="楷体_GB2312" w:eastAsia="楷体_GB2312" w:hAnsi="仿宋" w:cs="Arial" w:hint="eastAsia"/>
          <w:b/>
          <w:bCs/>
          <w:color w:val="FF0000"/>
          <w:kern w:val="0"/>
          <w:sz w:val="32"/>
          <w:szCs w:val="32"/>
        </w:rPr>
        <w:t>全文</w:t>
      </w:r>
      <w:r w:rsidRPr="00FA27F4">
        <w:rPr>
          <w:rFonts w:ascii="楷体_GB2312" w:eastAsia="楷体_GB2312" w:hAnsi="仿宋" w:cs="Arial" w:hint="eastAsia"/>
          <w:b/>
          <w:bCs/>
          <w:color w:val="FF0000"/>
          <w:kern w:val="0"/>
          <w:sz w:val="32"/>
          <w:szCs w:val="32"/>
        </w:rPr>
        <w:t>请</w:t>
      </w:r>
      <w:r w:rsidRPr="00FA27F4">
        <w:rPr>
          <w:rFonts w:ascii="楷体_GB2312" w:eastAsia="楷体_GB2312" w:hAnsi="仿宋" w:cs="Arial"/>
          <w:b/>
          <w:bCs/>
          <w:color w:val="FF0000"/>
          <w:kern w:val="0"/>
          <w:sz w:val="32"/>
          <w:szCs w:val="32"/>
        </w:rPr>
        <w:t>不</w:t>
      </w:r>
      <w:r w:rsidRPr="00FA27F4">
        <w:rPr>
          <w:rFonts w:ascii="楷体_GB2312" w:eastAsia="楷体_GB2312" w:hAnsi="仿宋" w:cs="Arial" w:hint="eastAsia"/>
          <w:b/>
          <w:bCs/>
          <w:color w:val="FF0000"/>
          <w:kern w:val="0"/>
          <w:sz w:val="32"/>
          <w:szCs w:val="32"/>
        </w:rPr>
        <w:t>要</w:t>
      </w:r>
      <w:r w:rsidRPr="00FA27F4">
        <w:rPr>
          <w:rFonts w:ascii="楷体_GB2312" w:eastAsia="楷体_GB2312" w:hAnsi="仿宋" w:cs="Arial"/>
          <w:b/>
          <w:bCs/>
          <w:color w:val="FF0000"/>
          <w:kern w:val="0"/>
          <w:sz w:val="32"/>
          <w:szCs w:val="32"/>
        </w:rPr>
        <w:t>超过</w:t>
      </w:r>
      <w:r w:rsidRPr="00FA27F4">
        <w:rPr>
          <w:rFonts w:ascii="楷体_GB2312" w:eastAsia="楷体_GB2312" w:hAnsi="仿宋" w:cs="Arial" w:hint="eastAsia"/>
          <w:b/>
          <w:bCs/>
          <w:color w:val="FF0000"/>
          <w:kern w:val="0"/>
          <w:sz w:val="32"/>
          <w:szCs w:val="32"/>
        </w:rPr>
        <w:t>15</w:t>
      </w:r>
      <w:r w:rsidRPr="00FA27F4">
        <w:rPr>
          <w:rFonts w:ascii="楷体_GB2312" w:eastAsia="楷体_GB2312" w:hAnsi="仿宋" w:cs="Arial"/>
          <w:b/>
          <w:bCs/>
          <w:color w:val="FF0000"/>
          <w:kern w:val="0"/>
          <w:sz w:val="32"/>
          <w:szCs w:val="32"/>
        </w:rPr>
        <w:t>00字</w:t>
      </w:r>
      <w:r>
        <w:rPr>
          <w:rFonts w:ascii="楷体_GB2312" w:eastAsia="楷体_GB2312" w:hAnsi="仿宋" w:cs="Arial" w:hint="eastAsia"/>
          <w:b/>
          <w:bCs/>
          <w:color w:val="FF0000"/>
          <w:kern w:val="0"/>
          <w:sz w:val="32"/>
          <w:szCs w:val="32"/>
        </w:rPr>
        <w:t>（</w:t>
      </w:r>
      <w:r w:rsidR="006C0167">
        <w:rPr>
          <w:rFonts w:ascii="楷体_GB2312" w:eastAsia="楷体_GB2312" w:hAnsi="仿宋" w:cs="Arial" w:hint="eastAsia"/>
          <w:b/>
          <w:bCs/>
          <w:color w:val="FF0000"/>
          <w:kern w:val="0"/>
          <w:sz w:val="32"/>
          <w:szCs w:val="32"/>
        </w:rPr>
        <w:t>可附适量图片予以展示和说明</w:t>
      </w:r>
      <w:r>
        <w:rPr>
          <w:rFonts w:ascii="楷体_GB2312" w:eastAsia="楷体_GB2312" w:hAnsi="仿宋" w:cs="Arial" w:hint="eastAsia"/>
          <w:b/>
          <w:bCs/>
          <w:color w:val="FF0000"/>
          <w:kern w:val="0"/>
          <w:sz w:val="32"/>
          <w:szCs w:val="32"/>
        </w:rPr>
        <w:t>）</w:t>
      </w:r>
    </w:p>
    <w:p w:rsidR="00145B46" w:rsidRPr="00031C8F" w:rsidRDefault="00145B46" w:rsidP="00F90895">
      <w:pPr>
        <w:pStyle w:val="30"/>
        <w:shd w:val="clear" w:color="auto" w:fill="auto"/>
        <w:adjustRightInd w:val="0"/>
        <w:snapToGrid w:val="0"/>
        <w:spacing w:before="0" w:after="0" w:line="580" w:lineRule="exact"/>
        <w:jc w:val="both"/>
        <w:rPr>
          <w:rFonts w:ascii="黑体" w:eastAsia="黑体" w:hAnsi="黑体" w:cs="Arial"/>
          <w:kern w:val="0"/>
          <w:sz w:val="32"/>
          <w:szCs w:val="32"/>
          <w:lang w:val="zh-CN"/>
        </w:rPr>
      </w:pPr>
      <w:r w:rsidRPr="00031C8F">
        <w:rPr>
          <w:rFonts w:ascii="黑体" w:eastAsia="黑体" w:hAnsi="黑体" w:cs="Arial" w:hint="eastAsia"/>
          <w:kern w:val="0"/>
          <w:sz w:val="32"/>
          <w:szCs w:val="32"/>
          <w:lang w:val="zh-CN"/>
        </w:rPr>
        <w:t>一、</w:t>
      </w:r>
      <w:r w:rsidR="00F90895">
        <w:rPr>
          <w:rFonts w:ascii="黑体" w:eastAsia="黑体" w:hAnsi="黑体" w:cs="Arial" w:hint="eastAsia"/>
          <w:kern w:val="0"/>
          <w:sz w:val="32"/>
          <w:szCs w:val="32"/>
          <w:lang w:val="zh-CN"/>
        </w:rPr>
        <w:t>课程简介</w:t>
      </w:r>
    </w:p>
    <w:p w:rsidR="00F90895" w:rsidRPr="00AF66EF" w:rsidRDefault="00AF66EF" w:rsidP="00AF66EF">
      <w:pPr>
        <w:pStyle w:val="21"/>
        <w:shd w:val="clear" w:color="auto" w:fill="auto"/>
        <w:adjustRightInd w:val="0"/>
        <w:snapToGrid w:val="0"/>
        <w:spacing w:before="0" w:after="0" w:line="580" w:lineRule="exact"/>
        <w:ind w:firstLineChars="200" w:firstLine="640"/>
        <w:jc w:val="left"/>
        <w:rPr>
          <w:rFonts w:ascii="楷体_GB2312" w:eastAsia="楷体_GB2312" w:hAnsi="宋体" w:cs="仿宋_gb2312"/>
          <w:spacing w:val="0"/>
          <w:sz w:val="32"/>
          <w:szCs w:val="32"/>
          <w:u w:color="000000"/>
          <w:lang w:val="zh-TW"/>
        </w:rPr>
      </w:pPr>
      <w:r>
        <w:rPr>
          <w:rFonts w:ascii="楷体_GB2312" w:eastAsia="楷体_GB2312" w:hAnsi="宋体" w:cs="仿宋_gb2312" w:hint="eastAsia"/>
          <w:spacing w:val="0"/>
          <w:sz w:val="32"/>
          <w:szCs w:val="32"/>
          <w:u w:color="000000"/>
          <w:lang w:val="zh-TW"/>
        </w:rPr>
        <w:t>（</w:t>
      </w:r>
      <w:r w:rsidR="00B1408A">
        <w:rPr>
          <w:rFonts w:ascii="楷体_GB2312" w:eastAsia="楷体_GB2312" w:hAnsi="宋体" w:cs="仿宋_gb2312" w:hint="eastAsia"/>
          <w:spacing w:val="0"/>
          <w:sz w:val="32"/>
          <w:szCs w:val="32"/>
          <w:u w:color="000000"/>
          <w:lang w:val="zh-TW"/>
        </w:rPr>
        <w:t>一</w:t>
      </w:r>
      <w:r>
        <w:rPr>
          <w:rFonts w:ascii="楷体_GB2312" w:eastAsia="楷体_GB2312" w:hAnsi="宋体" w:cs="仿宋_gb2312" w:hint="eastAsia"/>
          <w:spacing w:val="0"/>
          <w:sz w:val="32"/>
          <w:szCs w:val="32"/>
          <w:u w:color="000000"/>
          <w:lang w:val="zh-TW"/>
        </w:rPr>
        <w:t>）</w:t>
      </w:r>
      <w:r w:rsidR="00F90895" w:rsidRPr="00AF66EF">
        <w:rPr>
          <w:rFonts w:ascii="楷体_GB2312" w:eastAsia="楷体_GB2312" w:hAnsi="宋体" w:cs="仿宋_gb2312" w:hint="eastAsia"/>
          <w:spacing w:val="0"/>
          <w:sz w:val="32"/>
          <w:szCs w:val="32"/>
          <w:u w:color="000000"/>
          <w:lang w:val="zh-TW"/>
        </w:rPr>
        <w:t>课程简介</w:t>
      </w:r>
    </w:p>
    <w:p w:rsidR="0084740C" w:rsidRPr="0084740C" w:rsidRDefault="00AF66EF" w:rsidP="0084740C">
      <w:pPr>
        <w:pStyle w:val="21"/>
        <w:shd w:val="clear" w:color="auto" w:fill="auto"/>
        <w:adjustRightInd w:val="0"/>
        <w:snapToGrid w:val="0"/>
        <w:spacing w:before="0" w:after="0" w:line="580" w:lineRule="exact"/>
        <w:ind w:left="945"/>
        <w:jc w:val="left"/>
        <w:rPr>
          <w:rFonts w:asciiTheme="minorEastAsia" w:eastAsiaTheme="minorEastAsia" w:hAnsiTheme="minorEastAsia" w:cs="仿宋_gb2312"/>
          <w:color w:val="FF0000"/>
          <w:spacing w:val="0"/>
          <w:sz w:val="32"/>
          <w:szCs w:val="32"/>
          <w:u w:color="000000"/>
          <w:lang w:val="zh-TW"/>
        </w:rPr>
      </w:pPr>
      <w:r w:rsidRPr="009A3AA9">
        <w:rPr>
          <w:rFonts w:asciiTheme="minorEastAsia" w:eastAsiaTheme="minorEastAsia" w:hAnsiTheme="minorEastAsia" w:cs="仿宋_gb2312" w:hint="eastAsia"/>
          <w:color w:val="FF0000"/>
          <w:spacing w:val="0"/>
          <w:sz w:val="32"/>
          <w:szCs w:val="32"/>
          <w:u w:color="000000"/>
          <w:lang w:val="zh-TW"/>
        </w:rPr>
        <w:t>200字左右。</w:t>
      </w:r>
    </w:p>
    <w:p w:rsidR="00F90895" w:rsidRPr="00AF66EF" w:rsidRDefault="00AF66EF" w:rsidP="00AF66EF">
      <w:pPr>
        <w:pStyle w:val="21"/>
        <w:shd w:val="clear" w:color="auto" w:fill="auto"/>
        <w:adjustRightInd w:val="0"/>
        <w:snapToGrid w:val="0"/>
        <w:spacing w:before="0" w:after="0" w:line="580" w:lineRule="exact"/>
        <w:ind w:firstLineChars="200" w:firstLine="640"/>
        <w:jc w:val="left"/>
        <w:rPr>
          <w:rFonts w:ascii="楷体_GB2312" w:eastAsia="楷体_GB2312" w:hAnsi="宋体" w:cs="仿宋_gb2312"/>
          <w:spacing w:val="0"/>
          <w:sz w:val="32"/>
          <w:szCs w:val="32"/>
          <w:u w:color="000000"/>
          <w:lang w:val="zh-TW"/>
        </w:rPr>
      </w:pPr>
      <w:r>
        <w:rPr>
          <w:rFonts w:ascii="楷体_GB2312" w:eastAsia="楷体_GB2312" w:hAnsi="宋体" w:cs="仿宋_gb2312" w:hint="eastAsia"/>
          <w:spacing w:val="0"/>
          <w:sz w:val="32"/>
          <w:szCs w:val="32"/>
          <w:u w:color="000000"/>
          <w:lang w:val="zh-TW"/>
        </w:rPr>
        <w:t>（二）</w:t>
      </w:r>
      <w:r w:rsidR="00F90895" w:rsidRPr="00AF66EF">
        <w:rPr>
          <w:rFonts w:ascii="楷体_GB2312" w:eastAsia="楷体_GB2312" w:hAnsi="宋体" w:cs="仿宋_gb2312" w:hint="eastAsia"/>
          <w:spacing w:val="0"/>
          <w:sz w:val="32"/>
          <w:szCs w:val="32"/>
          <w:u w:color="000000"/>
          <w:lang w:val="zh-TW"/>
        </w:rPr>
        <w:t>课程考核情况介绍</w:t>
      </w:r>
    </w:p>
    <w:p w:rsidR="00F90895" w:rsidRPr="00D723D0" w:rsidRDefault="00D723D0" w:rsidP="00D723D0">
      <w:pPr>
        <w:pStyle w:val="21"/>
        <w:shd w:val="clear" w:color="auto" w:fill="auto"/>
        <w:adjustRightInd w:val="0"/>
        <w:snapToGrid w:val="0"/>
        <w:spacing w:before="0" w:after="0" w:line="580" w:lineRule="exact"/>
        <w:ind w:left="945"/>
        <w:jc w:val="center"/>
        <w:rPr>
          <w:rFonts w:ascii="仿宋_gb2312" w:eastAsia="PMingLiU" w:hAnsi="宋体" w:cs="仿宋_gb2312"/>
          <w:b/>
          <w:spacing w:val="0"/>
          <w:sz w:val="21"/>
          <w:szCs w:val="21"/>
          <w:u w:color="000000"/>
          <w:lang w:val="zh-TW" w:eastAsia="zh-TW"/>
        </w:rPr>
      </w:pPr>
      <w:r w:rsidRPr="00D723D0">
        <w:rPr>
          <w:rFonts w:asciiTheme="minorEastAsia" w:eastAsiaTheme="minorEastAsia" w:hAnsiTheme="minorEastAsia" w:cs="仿宋_gb2312" w:hint="eastAsia"/>
          <w:b/>
          <w:spacing w:val="0"/>
          <w:sz w:val="21"/>
          <w:szCs w:val="21"/>
          <w:u w:color="000000"/>
          <w:lang w:val="zh-TW"/>
        </w:rPr>
        <w:t>表</w:t>
      </w:r>
      <w:r w:rsidR="00483C62">
        <w:rPr>
          <w:rFonts w:asciiTheme="minorEastAsia" w:eastAsia="PMingLiU" w:hAnsiTheme="minorEastAsia" w:cs="仿宋_gb2312"/>
          <w:b/>
          <w:spacing w:val="0"/>
          <w:sz w:val="21"/>
          <w:szCs w:val="21"/>
          <w:u w:color="000000"/>
          <w:lang w:val="zh-TW" w:eastAsia="zh-TW"/>
        </w:rPr>
        <w:t>1</w:t>
      </w:r>
      <w:bookmarkStart w:id="0" w:name="_GoBack"/>
      <w:bookmarkEnd w:id="0"/>
      <w:r w:rsidRPr="00D723D0">
        <w:rPr>
          <w:rFonts w:asciiTheme="minorEastAsia" w:eastAsiaTheme="minorEastAsia" w:hAnsiTheme="minorEastAsia" w:cs="仿宋_gb2312" w:hint="eastAsia"/>
          <w:b/>
          <w:spacing w:val="0"/>
          <w:sz w:val="21"/>
          <w:szCs w:val="21"/>
          <w:u w:color="000000"/>
          <w:lang w:val="zh-TW"/>
        </w:rPr>
        <w:t xml:space="preserve"> </w:t>
      </w:r>
      <w:r w:rsidRPr="00D723D0">
        <w:rPr>
          <w:rFonts w:asciiTheme="minorEastAsia" w:eastAsia="PMingLiU" w:hAnsiTheme="minorEastAsia" w:cs="仿宋_gb2312"/>
          <w:b/>
          <w:spacing w:val="0"/>
          <w:sz w:val="21"/>
          <w:szCs w:val="21"/>
          <w:u w:color="000000"/>
          <w:lang w:val="zh-TW" w:eastAsia="zh-TW"/>
        </w:rPr>
        <w:t xml:space="preserve">  </w:t>
      </w:r>
      <w:r w:rsidR="00CE75EF">
        <w:rPr>
          <w:rFonts w:asciiTheme="minorEastAsia" w:eastAsiaTheme="minorEastAsia" w:hAnsiTheme="minorEastAsia" w:cs="仿宋_gb2312" w:hint="eastAsia"/>
          <w:b/>
          <w:spacing w:val="0"/>
          <w:sz w:val="21"/>
          <w:szCs w:val="21"/>
          <w:u w:color="000000"/>
          <w:lang w:val="zh-TW"/>
        </w:rPr>
        <w:t>课程</w:t>
      </w:r>
      <w:r w:rsidRPr="00D723D0">
        <w:rPr>
          <w:rFonts w:asciiTheme="minorEastAsia" w:eastAsiaTheme="minorEastAsia" w:hAnsiTheme="minorEastAsia" w:cs="仿宋_gb2312" w:hint="eastAsia"/>
          <w:b/>
          <w:spacing w:val="0"/>
          <w:sz w:val="21"/>
          <w:szCs w:val="21"/>
          <w:u w:color="000000"/>
          <w:lang w:val="zh-TW"/>
        </w:rPr>
        <w:t>考核情况汇总</w:t>
      </w:r>
      <w:r>
        <w:rPr>
          <w:rFonts w:asciiTheme="minorEastAsia" w:eastAsiaTheme="minorEastAsia" w:hAnsiTheme="minorEastAsia" w:cs="仿宋_gb2312" w:hint="eastAsia"/>
          <w:b/>
          <w:spacing w:val="0"/>
          <w:sz w:val="21"/>
          <w:szCs w:val="21"/>
          <w:u w:color="000000"/>
          <w:lang w:val="zh-TW"/>
        </w:rPr>
        <w:t>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17"/>
        <w:gridCol w:w="857"/>
        <w:gridCol w:w="1458"/>
        <w:gridCol w:w="1550"/>
        <w:gridCol w:w="696"/>
        <w:gridCol w:w="696"/>
        <w:gridCol w:w="696"/>
        <w:gridCol w:w="856"/>
        <w:gridCol w:w="696"/>
      </w:tblGrid>
      <w:tr w:rsidR="00F90895" w:rsidRPr="00F90895" w:rsidTr="00F90895">
        <w:trPr>
          <w:trHeight w:val="360"/>
        </w:trPr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第几次考核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考核名称</w:t>
            </w: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考核形式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成绩占比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平均分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最高分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最低分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实考人数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通过率</w:t>
            </w:r>
          </w:p>
        </w:tc>
      </w:tr>
      <w:tr w:rsidR="00F90895" w:rsidRPr="00F90895" w:rsidTr="00F90895">
        <w:trPr>
          <w:trHeight w:val="360"/>
        </w:trPr>
        <w:tc>
          <w:tcPr>
            <w:tcW w:w="6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笔试/口试/上机等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95" w:rsidRPr="00F90895" w:rsidTr="00F90895">
        <w:trPr>
          <w:trHeight w:val="360"/>
        </w:trPr>
        <w:tc>
          <w:tcPr>
            <w:tcW w:w="6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95" w:rsidRPr="00F90895" w:rsidTr="00F90895">
        <w:trPr>
          <w:trHeight w:val="360"/>
        </w:trPr>
        <w:tc>
          <w:tcPr>
            <w:tcW w:w="6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95" w:rsidRPr="00F90895" w:rsidTr="00F90895">
        <w:trPr>
          <w:trHeight w:val="360"/>
        </w:trPr>
        <w:tc>
          <w:tcPr>
            <w:tcW w:w="6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95" w:rsidRPr="00F90895" w:rsidTr="00F90895">
        <w:trPr>
          <w:trHeight w:val="360"/>
        </w:trPr>
        <w:tc>
          <w:tcPr>
            <w:tcW w:w="6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95" w:rsidRPr="00F90895" w:rsidTr="00F90895">
        <w:trPr>
          <w:trHeight w:val="360"/>
        </w:trPr>
        <w:tc>
          <w:tcPr>
            <w:tcW w:w="6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95" w:rsidRPr="00F90895" w:rsidTr="00F90895">
        <w:trPr>
          <w:trHeight w:val="360"/>
        </w:trPr>
        <w:tc>
          <w:tcPr>
            <w:tcW w:w="6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95" w:rsidRPr="00F90895" w:rsidTr="00F90895">
        <w:trPr>
          <w:trHeight w:val="360"/>
        </w:trPr>
        <w:tc>
          <w:tcPr>
            <w:tcW w:w="6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期末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95" w:rsidRPr="00F90895" w:rsidTr="00F90895">
        <w:trPr>
          <w:trHeight w:val="375"/>
        </w:trPr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总评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以上之和应为100%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F90895" w:rsidRPr="00F90895" w:rsidRDefault="00F90895" w:rsidP="00F90895">
      <w:pPr>
        <w:pStyle w:val="21"/>
        <w:shd w:val="clear" w:color="auto" w:fill="auto"/>
        <w:adjustRightInd w:val="0"/>
        <w:snapToGrid w:val="0"/>
        <w:spacing w:before="0" w:after="0" w:line="580" w:lineRule="exact"/>
        <w:jc w:val="left"/>
        <w:rPr>
          <w:rFonts w:ascii="仿宋_gb2312" w:eastAsia="PMingLiU" w:hAnsi="宋体" w:cs="仿宋_gb2312"/>
          <w:spacing w:val="0"/>
          <w:sz w:val="32"/>
          <w:szCs w:val="32"/>
          <w:u w:color="000000"/>
          <w:lang w:val="zh-TW" w:eastAsia="zh-TW"/>
        </w:rPr>
      </w:pPr>
    </w:p>
    <w:p w:rsidR="00145B46" w:rsidRPr="00AF66EF" w:rsidRDefault="00145B46" w:rsidP="00AF66EF">
      <w:pPr>
        <w:pStyle w:val="30"/>
        <w:shd w:val="clear" w:color="auto" w:fill="auto"/>
        <w:adjustRightInd w:val="0"/>
        <w:snapToGrid w:val="0"/>
        <w:spacing w:before="0" w:after="0" w:line="580" w:lineRule="exact"/>
        <w:jc w:val="both"/>
        <w:rPr>
          <w:rFonts w:ascii="黑体" w:eastAsia="黑体" w:hAnsi="黑体" w:cs="Arial"/>
          <w:kern w:val="0"/>
          <w:sz w:val="32"/>
          <w:szCs w:val="32"/>
          <w:lang w:val="zh-CN"/>
        </w:rPr>
      </w:pPr>
      <w:r w:rsidRPr="00031C8F">
        <w:rPr>
          <w:rFonts w:ascii="黑体" w:eastAsia="黑体" w:hAnsi="黑体" w:cs="Arial" w:hint="eastAsia"/>
          <w:kern w:val="0"/>
          <w:sz w:val="32"/>
          <w:szCs w:val="32"/>
          <w:lang w:val="zh-CN"/>
        </w:rPr>
        <w:t>二、</w:t>
      </w:r>
      <w:r w:rsidR="00AF66EF" w:rsidRPr="00AF66EF">
        <w:rPr>
          <w:rFonts w:ascii="黑体" w:eastAsia="黑体" w:hAnsi="黑体" w:cs="Arial" w:hint="eastAsia"/>
          <w:kern w:val="0"/>
          <w:sz w:val="32"/>
          <w:szCs w:val="32"/>
          <w:lang w:val="zh-CN"/>
        </w:rPr>
        <w:t>优秀案例介绍</w:t>
      </w:r>
    </w:p>
    <w:p w:rsidR="006D0CEC" w:rsidRPr="009D26D9" w:rsidRDefault="006D0CEC" w:rsidP="009D26D9">
      <w:pPr>
        <w:pStyle w:val="21"/>
        <w:shd w:val="clear" w:color="auto" w:fill="auto"/>
        <w:adjustRightInd w:val="0"/>
        <w:snapToGrid w:val="0"/>
        <w:spacing w:before="0" w:after="0" w:line="580" w:lineRule="exact"/>
        <w:ind w:firstLineChars="200" w:firstLine="640"/>
        <w:jc w:val="left"/>
        <w:rPr>
          <w:rFonts w:ascii="楷体_GB2312" w:eastAsia="楷体_GB2312" w:hAnsi="宋体" w:cs="仿宋_gb2312"/>
          <w:spacing w:val="0"/>
          <w:sz w:val="32"/>
          <w:szCs w:val="32"/>
          <w:u w:color="000000"/>
          <w:lang w:val="zh-TW"/>
        </w:rPr>
      </w:pPr>
      <w:r w:rsidRPr="009D26D9">
        <w:rPr>
          <w:rFonts w:ascii="楷体_GB2312" w:eastAsia="楷体_GB2312" w:hAnsi="宋体" w:cs="仿宋_gb2312" w:hint="eastAsia"/>
          <w:spacing w:val="0"/>
          <w:sz w:val="32"/>
          <w:szCs w:val="32"/>
          <w:u w:color="000000"/>
          <w:lang w:val="zh-TW"/>
        </w:rPr>
        <w:t>（</w:t>
      </w:r>
      <w:r w:rsidR="00AF66EF">
        <w:rPr>
          <w:rFonts w:ascii="楷体_GB2312" w:eastAsia="楷体_GB2312" w:hAnsi="宋体" w:cs="仿宋_gb2312" w:hint="eastAsia"/>
          <w:spacing w:val="0"/>
          <w:sz w:val="32"/>
          <w:szCs w:val="32"/>
          <w:u w:color="000000"/>
          <w:lang w:val="zh-TW"/>
        </w:rPr>
        <w:t>一</w:t>
      </w:r>
      <w:r w:rsidRPr="009D26D9">
        <w:rPr>
          <w:rFonts w:ascii="楷体_GB2312" w:eastAsia="楷体_GB2312" w:hAnsi="宋体" w:cs="仿宋_gb2312" w:hint="eastAsia"/>
          <w:spacing w:val="0"/>
          <w:sz w:val="32"/>
          <w:szCs w:val="32"/>
          <w:u w:color="000000"/>
          <w:lang w:val="zh-TW"/>
        </w:rPr>
        <w:t>）</w:t>
      </w:r>
      <w:r w:rsidR="00AF66EF">
        <w:rPr>
          <w:rFonts w:ascii="楷体_GB2312" w:eastAsia="楷体_GB2312" w:hAnsi="宋体" w:cs="仿宋_gb2312" w:hint="eastAsia"/>
          <w:spacing w:val="0"/>
          <w:sz w:val="32"/>
          <w:szCs w:val="32"/>
          <w:u w:color="000000"/>
          <w:lang w:val="zh-TW"/>
        </w:rPr>
        <w:t>全程式-过程化考核的实施过程及评价</w:t>
      </w:r>
      <w:r w:rsidR="00F65936">
        <w:rPr>
          <w:rFonts w:ascii="楷体_GB2312" w:eastAsia="楷体_GB2312" w:hAnsi="宋体" w:cs="仿宋_gb2312" w:hint="eastAsia"/>
          <w:spacing w:val="0"/>
          <w:sz w:val="32"/>
          <w:szCs w:val="32"/>
          <w:u w:color="000000"/>
          <w:lang w:val="zh-TW"/>
        </w:rPr>
        <w:t>概述</w:t>
      </w:r>
    </w:p>
    <w:p w:rsidR="002969F2" w:rsidRPr="00AF66EF" w:rsidRDefault="00AF66EF" w:rsidP="00AF66EF">
      <w:pPr>
        <w:pStyle w:val="21"/>
        <w:shd w:val="clear" w:color="auto" w:fill="auto"/>
        <w:adjustRightInd w:val="0"/>
        <w:snapToGrid w:val="0"/>
        <w:spacing w:before="0" w:after="0" w:line="580" w:lineRule="exact"/>
        <w:ind w:firstLineChars="200" w:firstLine="640"/>
        <w:jc w:val="left"/>
        <w:rPr>
          <w:rFonts w:ascii="楷体_GB2312" w:eastAsia="楷体_GB2312" w:hAnsi="宋体" w:cs="仿宋_gb2312"/>
          <w:spacing w:val="0"/>
          <w:sz w:val="32"/>
          <w:szCs w:val="32"/>
          <w:u w:color="000000"/>
          <w:lang w:val="zh-TW"/>
        </w:rPr>
      </w:pPr>
      <w:r w:rsidRPr="00AF66EF">
        <w:rPr>
          <w:rFonts w:ascii="楷体_GB2312" w:eastAsia="楷体_GB2312" w:hAnsi="宋体" w:cs="仿宋_gb2312" w:hint="eastAsia"/>
          <w:spacing w:val="0"/>
          <w:sz w:val="32"/>
          <w:szCs w:val="32"/>
          <w:u w:color="000000"/>
          <w:lang w:val="zh-TW"/>
        </w:rPr>
        <w:t>（二）</w:t>
      </w:r>
      <w:r w:rsidR="006D0CEC" w:rsidRPr="00AF66EF">
        <w:rPr>
          <w:rFonts w:ascii="楷体_GB2312" w:eastAsia="楷体_GB2312" w:hAnsi="宋体" w:cs="仿宋_gb2312" w:hint="eastAsia"/>
          <w:spacing w:val="0"/>
          <w:sz w:val="32"/>
          <w:szCs w:val="32"/>
          <w:u w:color="000000"/>
          <w:lang w:val="zh-TW"/>
        </w:rPr>
        <w:t>成功经验与亮点</w:t>
      </w:r>
    </w:p>
    <w:p w:rsidR="009A3AA9" w:rsidRPr="009A3AA9" w:rsidRDefault="00AF66EF" w:rsidP="009A3AA9">
      <w:pPr>
        <w:pStyle w:val="21"/>
        <w:shd w:val="clear" w:color="auto" w:fill="auto"/>
        <w:adjustRightInd w:val="0"/>
        <w:snapToGrid w:val="0"/>
        <w:spacing w:before="0" w:after="0" w:line="580" w:lineRule="exact"/>
        <w:ind w:firstLineChars="200" w:firstLine="640"/>
        <w:jc w:val="left"/>
        <w:rPr>
          <w:rFonts w:ascii="楷体_GB2312" w:eastAsia="楷体_GB2312" w:hAnsi="宋体" w:cs="仿宋_gb2312"/>
          <w:spacing w:val="0"/>
          <w:sz w:val="32"/>
          <w:szCs w:val="32"/>
          <w:u w:color="000000"/>
          <w:lang w:val="zh-TW"/>
        </w:rPr>
      </w:pPr>
      <w:r w:rsidRPr="00AF66EF">
        <w:rPr>
          <w:rFonts w:ascii="楷体_GB2312" w:eastAsia="楷体_GB2312" w:hAnsi="宋体" w:cs="仿宋_gb2312" w:hint="eastAsia"/>
          <w:spacing w:val="0"/>
          <w:sz w:val="32"/>
          <w:szCs w:val="32"/>
          <w:u w:color="000000"/>
          <w:lang w:val="zh-TW"/>
        </w:rPr>
        <w:t>（三）</w:t>
      </w:r>
      <w:r w:rsidR="006D0CEC" w:rsidRPr="00AF66EF">
        <w:rPr>
          <w:rFonts w:ascii="楷体_GB2312" w:eastAsia="楷体_GB2312" w:hAnsi="宋体" w:cs="仿宋_gb2312" w:hint="eastAsia"/>
          <w:spacing w:val="0"/>
          <w:sz w:val="32"/>
          <w:szCs w:val="32"/>
          <w:u w:color="000000"/>
          <w:lang w:val="zh-TW"/>
        </w:rPr>
        <w:t>存在的困难和下一步</w:t>
      </w:r>
      <w:r w:rsidRPr="00AF66EF">
        <w:rPr>
          <w:rFonts w:ascii="楷体_GB2312" w:eastAsia="楷体_GB2312" w:hAnsi="宋体" w:cs="仿宋_gb2312" w:hint="eastAsia"/>
          <w:spacing w:val="0"/>
          <w:sz w:val="32"/>
          <w:szCs w:val="32"/>
          <w:u w:color="000000"/>
          <w:lang w:val="zh-TW"/>
        </w:rPr>
        <w:t>改进举措</w:t>
      </w:r>
    </w:p>
    <w:sectPr w:rsidR="009A3AA9" w:rsidRPr="009A3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BCD" w:rsidRDefault="00495BCD" w:rsidP="00145B46">
      <w:r>
        <w:separator/>
      </w:r>
    </w:p>
  </w:endnote>
  <w:endnote w:type="continuationSeparator" w:id="0">
    <w:p w:rsidR="00495BCD" w:rsidRDefault="00495BCD" w:rsidP="0014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BCD" w:rsidRDefault="00495BCD" w:rsidP="00145B46">
      <w:r>
        <w:separator/>
      </w:r>
    </w:p>
  </w:footnote>
  <w:footnote w:type="continuationSeparator" w:id="0">
    <w:p w:rsidR="00495BCD" w:rsidRDefault="00495BCD" w:rsidP="00145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16E4F"/>
    <w:multiLevelType w:val="hybridMultilevel"/>
    <w:tmpl w:val="E82EC5EE"/>
    <w:lvl w:ilvl="0" w:tplc="E236F70A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F52F20"/>
    <w:multiLevelType w:val="hybridMultilevel"/>
    <w:tmpl w:val="965CE0E4"/>
    <w:lvl w:ilvl="0" w:tplc="EE5E25B2">
      <w:start w:val="1"/>
      <w:numFmt w:val="japaneseCounting"/>
      <w:lvlText w:val="（%1）"/>
      <w:lvlJc w:val="left"/>
      <w:pPr>
        <w:ind w:left="945" w:hanging="945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85"/>
    <w:rsid w:val="00006C87"/>
    <w:rsid w:val="00030E76"/>
    <w:rsid w:val="00031C8F"/>
    <w:rsid w:val="000718CE"/>
    <w:rsid w:val="00145B46"/>
    <w:rsid w:val="0020225B"/>
    <w:rsid w:val="002969F2"/>
    <w:rsid w:val="00350BEC"/>
    <w:rsid w:val="003C6D99"/>
    <w:rsid w:val="003E5CDA"/>
    <w:rsid w:val="004775B1"/>
    <w:rsid w:val="00483C62"/>
    <w:rsid w:val="00495BCD"/>
    <w:rsid w:val="004A0915"/>
    <w:rsid w:val="004C7D85"/>
    <w:rsid w:val="004E020C"/>
    <w:rsid w:val="00551571"/>
    <w:rsid w:val="00566802"/>
    <w:rsid w:val="005F0DD7"/>
    <w:rsid w:val="006026D5"/>
    <w:rsid w:val="00654DCC"/>
    <w:rsid w:val="00694DF0"/>
    <w:rsid w:val="006A5365"/>
    <w:rsid w:val="006C0167"/>
    <w:rsid w:val="006D0CEC"/>
    <w:rsid w:val="006E1224"/>
    <w:rsid w:val="007117F2"/>
    <w:rsid w:val="00807754"/>
    <w:rsid w:val="008434C4"/>
    <w:rsid w:val="0084740C"/>
    <w:rsid w:val="00936ABE"/>
    <w:rsid w:val="009A3AA9"/>
    <w:rsid w:val="009D26D9"/>
    <w:rsid w:val="00A17073"/>
    <w:rsid w:val="00A46D73"/>
    <w:rsid w:val="00A522EC"/>
    <w:rsid w:val="00AF66EF"/>
    <w:rsid w:val="00B12BB2"/>
    <w:rsid w:val="00B1408A"/>
    <w:rsid w:val="00BB51EF"/>
    <w:rsid w:val="00C33A57"/>
    <w:rsid w:val="00C66B54"/>
    <w:rsid w:val="00CE75EF"/>
    <w:rsid w:val="00D07D3A"/>
    <w:rsid w:val="00D30EF8"/>
    <w:rsid w:val="00D52B42"/>
    <w:rsid w:val="00D723D0"/>
    <w:rsid w:val="00D96B75"/>
    <w:rsid w:val="00E03A15"/>
    <w:rsid w:val="00E31B1D"/>
    <w:rsid w:val="00E40B43"/>
    <w:rsid w:val="00EA4787"/>
    <w:rsid w:val="00EA7D54"/>
    <w:rsid w:val="00F07F24"/>
    <w:rsid w:val="00F65936"/>
    <w:rsid w:val="00F90895"/>
    <w:rsid w:val="00FA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74357"/>
  <w15:docId w15:val="{FCB85034-D259-4DDD-A59C-68743D3D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B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5B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5B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5B46"/>
    <w:rPr>
      <w:sz w:val="18"/>
      <w:szCs w:val="18"/>
    </w:rPr>
  </w:style>
  <w:style w:type="character" w:customStyle="1" w:styleId="2">
    <w:name w:val="正文文本 (2)_"/>
    <w:link w:val="21"/>
    <w:uiPriority w:val="99"/>
    <w:rsid w:val="00145B46"/>
    <w:rPr>
      <w:rFonts w:ascii="MingLiU" w:eastAsia="MingLiU" w:cs="MingLiU"/>
      <w:spacing w:val="20"/>
      <w:sz w:val="30"/>
      <w:szCs w:val="30"/>
      <w:shd w:val="clear" w:color="auto" w:fill="FFFFFF"/>
    </w:rPr>
  </w:style>
  <w:style w:type="paragraph" w:customStyle="1" w:styleId="21">
    <w:name w:val="正文文本 (2)1"/>
    <w:basedOn w:val="a"/>
    <w:link w:val="2"/>
    <w:uiPriority w:val="99"/>
    <w:rsid w:val="00145B46"/>
    <w:pPr>
      <w:shd w:val="clear" w:color="auto" w:fill="FFFFFF"/>
      <w:spacing w:before="780" w:after="1920" w:line="240" w:lineRule="atLeast"/>
      <w:jc w:val="right"/>
    </w:pPr>
    <w:rPr>
      <w:rFonts w:ascii="MingLiU" w:eastAsia="MingLiU" w:hAnsiTheme="minorHAnsi" w:cs="MingLiU"/>
      <w:spacing w:val="20"/>
      <w:sz w:val="30"/>
      <w:szCs w:val="30"/>
    </w:rPr>
  </w:style>
  <w:style w:type="character" w:customStyle="1" w:styleId="3">
    <w:name w:val="正文文本 (3)_"/>
    <w:link w:val="30"/>
    <w:uiPriority w:val="99"/>
    <w:rsid w:val="00145B46"/>
    <w:rPr>
      <w:rFonts w:ascii="MingLiU" w:eastAsia="MingLiU" w:cs="MingLiU"/>
      <w:spacing w:val="-10"/>
      <w:sz w:val="42"/>
      <w:szCs w:val="42"/>
      <w:shd w:val="clear" w:color="auto" w:fill="FFFFFF"/>
    </w:rPr>
  </w:style>
  <w:style w:type="paragraph" w:customStyle="1" w:styleId="30">
    <w:name w:val="正文文本 (3)"/>
    <w:basedOn w:val="a"/>
    <w:link w:val="3"/>
    <w:uiPriority w:val="99"/>
    <w:rsid w:val="00145B46"/>
    <w:pPr>
      <w:shd w:val="clear" w:color="auto" w:fill="FFFFFF"/>
      <w:spacing w:before="1800" w:after="180" w:line="240" w:lineRule="atLeast"/>
      <w:jc w:val="center"/>
    </w:pPr>
    <w:rPr>
      <w:rFonts w:ascii="MingLiU" w:eastAsia="MingLiU" w:hAnsiTheme="minorHAnsi" w:cs="MingLiU"/>
      <w:spacing w:val="-10"/>
      <w:sz w:val="42"/>
      <w:szCs w:val="42"/>
    </w:rPr>
  </w:style>
  <w:style w:type="character" w:customStyle="1" w:styleId="3AngsanaNew">
    <w:name w:val="正文文本 (3) + Angsana New"/>
    <w:uiPriority w:val="99"/>
    <w:rsid w:val="00145B46"/>
    <w:rPr>
      <w:rFonts w:ascii="Angsana New" w:eastAsia="MingLiU" w:hAnsi="Angsana New" w:cs="Angsana New"/>
      <w:b/>
      <w:bCs/>
      <w:spacing w:val="-10"/>
      <w:sz w:val="68"/>
      <w:szCs w:val="68"/>
      <w:shd w:val="clear" w:color="auto" w:fill="FFFFFF"/>
    </w:rPr>
  </w:style>
  <w:style w:type="character" w:customStyle="1" w:styleId="3AngsanaNew1">
    <w:name w:val="正文文本 (3) + Angsana New1"/>
    <w:uiPriority w:val="99"/>
    <w:rsid w:val="00145B46"/>
    <w:rPr>
      <w:rFonts w:ascii="Angsana New" w:eastAsia="MingLiU" w:hAnsi="Angsana New" w:cs="Angsana New"/>
      <w:b/>
      <w:bCs/>
      <w:spacing w:val="230"/>
      <w:sz w:val="46"/>
      <w:szCs w:val="46"/>
      <w:shd w:val="clear" w:color="auto" w:fill="FFFFFF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52B4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52B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97E5E-EB22-4CC9-A5DA-CD6B632FE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dc:description/>
  <cp:lastModifiedBy>DELL</cp:lastModifiedBy>
  <cp:revision>11</cp:revision>
  <dcterms:created xsi:type="dcterms:W3CDTF">2020-10-28T08:13:00Z</dcterms:created>
  <dcterms:modified xsi:type="dcterms:W3CDTF">2021-09-29T02:23:00Z</dcterms:modified>
</cp:coreProperties>
</file>